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2"/>
        <w:gridCol w:w="450"/>
        <w:gridCol w:w="180"/>
        <w:gridCol w:w="630"/>
        <w:gridCol w:w="180"/>
        <w:gridCol w:w="630"/>
        <w:gridCol w:w="540"/>
        <w:gridCol w:w="450"/>
        <w:gridCol w:w="90"/>
        <w:gridCol w:w="270"/>
        <w:gridCol w:w="90"/>
        <w:gridCol w:w="180"/>
        <w:gridCol w:w="180"/>
        <w:gridCol w:w="180"/>
        <w:gridCol w:w="90"/>
        <w:gridCol w:w="243"/>
        <w:gridCol w:w="27"/>
        <w:gridCol w:w="180"/>
        <w:gridCol w:w="90"/>
        <w:gridCol w:w="90"/>
        <w:gridCol w:w="270"/>
        <w:gridCol w:w="180"/>
        <w:gridCol w:w="90"/>
        <w:gridCol w:w="90"/>
        <w:gridCol w:w="180"/>
        <w:gridCol w:w="270"/>
        <w:gridCol w:w="940"/>
        <w:gridCol w:w="140"/>
        <w:gridCol w:w="450"/>
        <w:gridCol w:w="270"/>
        <w:gridCol w:w="90"/>
        <w:gridCol w:w="360"/>
        <w:gridCol w:w="90"/>
        <w:gridCol w:w="40"/>
        <w:gridCol w:w="59"/>
        <w:gridCol w:w="135"/>
        <w:gridCol w:w="306"/>
        <w:gridCol w:w="90"/>
        <w:gridCol w:w="378"/>
      </w:tblGrid>
      <w:tr w:rsidR="00C13021" w:rsidRPr="00C13021" w:rsidTr="00D20BE0">
        <w:trPr>
          <w:trHeight w:val="450"/>
        </w:trPr>
        <w:tc>
          <w:tcPr>
            <w:tcW w:w="9630" w:type="dxa"/>
            <w:gridSpan w:val="39"/>
            <w:vAlign w:val="bottom"/>
          </w:tcPr>
          <w:p w:rsidR="00C13021" w:rsidRPr="00C13021" w:rsidRDefault="00C13021" w:rsidP="00D2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13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IN THE COMMON PLEAS COURT OF </w:t>
            </w:r>
            <w:r w:rsidRPr="00C13021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________________</w:t>
            </w:r>
            <w:r w:rsidRPr="00C13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, OHIO</w:t>
            </w:r>
          </w:p>
          <w:p w:rsidR="00C13021" w:rsidRPr="00C13021" w:rsidRDefault="00C13021" w:rsidP="00D2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1302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JUVENILE DIVISION </w:t>
            </w:r>
          </w:p>
          <w:p w:rsidR="00C13021" w:rsidRPr="00C13021" w:rsidRDefault="00C13021" w:rsidP="00D20BE0">
            <w:pPr>
              <w:tabs>
                <w:tab w:val="right" w:pos="89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3021" w:rsidRPr="00C13021" w:rsidTr="006A1F2B">
        <w:trPr>
          <w:trHeight w:val="288"/>
        </w:trPr>
        <w:tc>
          <w:tcPr>
            <w:tcW w:w="882" w:type="dxa"/>
            <w:gridSpan w:val="2"/>
            <w:vAlign w:val="bottom"/>
          </w:tcPr>
          <w:p w:rsidR="00C13021" w:rsidRPr="00C13021" w:rsidRDefault="00C13021" w:rsidP="001C73F4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 re</w:t>
            </w:r>
          </w:p>
        </w:tc>
        <w:tc>
          <w:tcPr>
            <w:tcW w:w="3690" w:type="dxa"/>
            <w:gridSpan w:val="13"/>
            <w:tcBorders>
              <w:bottom w:val="single" w:sz="4" w:space="0" w:color="auto"/>
            </w:tcBorders>
            <w:vAlign w:val="bottom"/>
          </w:tcPr>
          <w:p w:rsidR="00C13021" w:rsidRPr="00C13021" w:rsidRDefault="00C13021" w:rsidP="001C73F4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8"/>
            <w:vAlign w:val="bottom"/>
          </w:tcPr>
          <w:p w:rsidR="00C13021" w:rsidRPr="00C13021" w:rsidRDefault="00C13021" w:rsidP="001C73F4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Case No.</w:t>
            </w:r>
          </w:p>
        </w:tc>
        <w:tc>
          <w:tcPr>
            <w:tcW w:w="3888" w:type="dxa"/>
            <w:gridSpan w:val="16"/>
            <w:tcBorders>
              <w:bottom w:val="single" w:sz="4" w:space="0" w:color="auto"/>
            </w:tcBorders>
            <w:vAlign w:val="bottom"/>
          </w:tcPr>
          <w:p w:rsidR="00C13021" w:rsidRPr="00C13021" w:rsidRDefault="00C13021" w:rsidP="00286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3021" w:rsidRPr="00C13021" w:rsidTr="006A1F2B">
        <w:trPr>
          <w:trHeight w:val="288"/>
        </w:trPr>
        <w:tc>
          <w:tcPr>
            <w:tcW w:w="882" w:type="dxa"/>
            <w:gridSpan w:val="2"/>
            <w:vAlign w:val="bottom"/>
          </w:tcPr>
          <w:p w:rsidR="00C13021" w:rsidRPr="00C13021" w:rsidRDefault="00C13021" w:rsidP="001C73F4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D.O.B.</w:t>
            </w:r>
          </w:p>
        </w:tc>
        <w:tc>
          <w:tcPr>
            <w:tcW w:w="36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021" w:rsidRPr="00C13021" w:rsidRDefault="00C13021" w:rsidP="001C73F4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8"/>
            <w:vAlign w:val="bottom"/>
          </w:tcPr>
          <w:p w:rsidR="00C13021" w:rsidRPr="00C13021" w:rsidRDefault="00C13021" w:rsidP="001C73F4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021" w:rsidRPr="00C13021" w:rsidRDefault="00C13021" w:rsidP="00286F34">
            <w:pPr>
              <w:tabs>
                <w:tab w:val="left" w:pos="3733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13021" w:rsidRPr="00C13021" w:rsidTr="006A1F2B">
        <w:trPr>
          <w:trHeight w:val="288"/>
        </w:trPr>
        <w:tc>
          <w:tcPr>
            <w:tcW w:w="4572" w:type="dxa"/>
            <w:gridSpan w:val="15"/>
            <w:vAlign w:val="bottom"/>
          </w:tcPr>
          <w:p w:rsidR="00C13021" w:rsidRPr="00C13021" w:rsidRDefault="00C13021" w:rsidP="00D20BE0">
            <w:pPr>
              <w:tabs>
                <w:tab w:val="left" w:pos="373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8"/>
            <w:vAlign w:val="bottom"/>
          </w:tcPr>
          <w:p w:rsidR="00C13021" w:rsidRPr="00C13021" w:rsidRDefault="00C13021" w:rsidP="001C73F4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Magistrate</w:t>
            </w:r>
          </w:p>
        </w:tc>
        <w:tc>
          <w:tcPr>
            <w:tcW w:w="38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021" w:rsidRPr="00C13021" w:rsidRDefault="00C13021" w:rsidP="001C73F4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D2DA0" w:rsidRPr="00C13021" w:rsidTr="002C2860">
        <w:trPr>
          <w:trHeight w:val="288"/>
        </w:trPr>
        <w:tc>
          <w:tcPr>
            <w:tcW w:w="9630" w:type="dxa"/>
            <w:gridSpan w:val="39"/>
            <w:vAlign w:val="bottom"/>
          </w:tcPr>
          <w:p w:rsidR="00CD2DA0" w:rsidRPr="00C13021" w:rsidRDefault="00CD2DA0" w:rsidP="001C73F4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b/>
                <w:sz w:val="20"/>
                <w:szCs w:val="20"/>
              </w:rPr>
              <w:t>BRIDGES CASE VENUE TRANSFER</w:t>
            </w:r>
          </w:p>
        </w:tc>
      </w:tr>
      <w:tr w:rsidR="00CD2DA0" w:rsidRPr="00C13021" w:rsidTr="00CD2DA0">
        <w:trPr>
          <w:trHeight w:val="288"/>
        </w:trPr>
        <w:tc>
          <w:tcPr>
            <w:tcW w:w="3042" w:type="dxa"/>
            <w:gridSpan w:val="7"/>
            <w:vAlign w:val="bottom"/>
          </w:tcPr>
          <w:p w:rsidR="00CD2DA0" w:rsidRPr="00C13021" w:rsidRDefault="00F071D2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Emancipated </w:t>
            </w:r>
            <w:r w:rsidR="00CD2DA0" w:rsidRPr="00C13021">
              <w:rPr>
                <w:rFonts w:ascii="Arial" w:eastAsia="Times New Roman" w:hAnsi="Arial" w:cs="Arial"/>
                <w:sz w:val="20"/>
                <w:szCs w:val="20"/>
              </w:rPr>
              <w:t>Young Adult’s Current Address:</w:t>
            </w:r>
          </w:p>
        </w:tc>
        <w:tc>
          <w:tcPr>
            <w:tcW w:w="6588" w:type="dxa"/>
            <w:gridSpan w:val="32"/>
            <w:tcBorders>
              <w:bottom w:val="single" w:sz="4" w:space="0" w:color="auto"/>
            </w:tcBorders>
            <w:vAlign w:val="bottom"/>
          </w:tcPr>
          <w:p w:rsidR="00CD2DA0" w:rsidRPr="00C13021" w:rsidRDefault="00CD2DA0" w:rsidP="00286F34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D2DA0" w:rsidRPr="00C13021" w:rsidTr="00CD2DA0">
        <w:trPr>
          <w:trHeight w:val="288"/>
        </w:trPr>
        <w:tc>
          <w:tcPr>
            <w:tcW w:w="3042" w:type="dxa"/>
            <w:gridSpan w:val="7"/>
            <w:tcBorders>
              <w:bottom w:val="single" w:sz="4" w:space="0" w:color="auto"/>
            </w:tcBorders>
            <w:vAlign w:val="bottom"/>
          </w:tcPr>
          <w:p w:rsidR="00CD2DA0" w:rsidRPr="00C13021" w:rsidRDefault="00CD2DA0" w:rsidP="006A1F2B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8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DA0" w:rsidRPr="00C13021" w:rsidRDefault="00CD2DA0" w:rsidP="006A1F2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D2DA0" w:rsidRPr="00C13021" w:rsidTr="006A1F2B">
        <w:trPr>
          <w:trHeight w:val="288"/>
        </w:trPr>
        <w:tc>
          <w:tcPr>
            <w:tcW w:w="5112" w:type="dxa"/>
            <w:gridSpan w:val="19"/>
            <w:vAlign w:val="bottom"/>
          </w:tcPr>
          <w:p w:rsidR="00CD2DA0" w:rsidRPr="00C13021" w:rsidRDefault="00F071D2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Emancipated </w:t>
            </w:r>
            <w:r w:rsidR="00CD2DA0" w:rsidRPr="00C13021">
              <w:rPr>
                <w:rFonts w:ascii="Arial" w:eastAsia="Times New Roman" w:hAnsi="Arial" w:cs="Arial"/>
                <w:sz w:val="20"/>
                <w:szCs w:val="20"/>
              </w:rPr>
              <w:t>Young Adult’s Attorney Name and Contact information:</w:t>
            </w:r>
          </w:p>
        </w:tc>
        <w:tc>
          <w:tcPr>
            <w:tcW w:w="4518" w:type="dxa"/>
            <w:gridSpan w:val="20"/>
            <w:tcBorders>
              <w:bottom w:val="single" w:sz="4" w:space="0" w:color="auto"/>
            </w:tcBorders>
            <w:vAlign w:val="bottom"/>
          </w:tcPr>
          <w:p w:rsidR="00CD2DA0" w:rsidRPr="00C13021" w:rsidRDefault="00CD2DA0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D2DA0" w:rsidRPr="00C13021" w:rsidTr="00CD2DA0">
        <w:trPr>
          <w:trHeight w:val="288"/>
        </w:trPr>
        <w:tc>
          <w:tcPr>
            <w:tcW w:w="9630" w:type="dxa"/>
            <w:gridSpan w:val="39"/>
            <w:tcBorders>
              <w:bottom w:val="single" w:sz="4" w:space="0" w:color="auto"/>
            </w:tcBorders>
            <w:vAlign w:val="bottom"/>
          </w:tcPr>
          <w:p w:rsidR="00CD2DA0" w:rsidRPr="00C13021" w:rsidRDefault="00CD2DA0" w:rsidP="00286F34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D2DA0" w:rsidRPr="00C13021" w:rsidTr="006A1F2B">
        <w:trPr>
          <w:trHeight w:val="288"/>
        </w:trPr>
        <w:tc>
          <w:tcPr>
            <w:tcW w:w="3852" w:type="dxa"/>
            <w:gridSpan w:val="10"/>
            <w:tcBorders>
              <w:top w:val="single" w:sz="4" w:space="0" w:color="auto"/>
            </w:tcBorders>
            <w:vAlign w:val="bottom"/>
          </w:tcPr>
          <w:p w:rsidR="00CD2DA0" w:rsidRPr="00C13021" w:rsidRDefault="00CD2DA0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Vendor’s Name and Contact Information:</w:t>
            </w:r>
          </w:p>
        </w:tc>
        <w:tc>
          <w:tcPr>
            <w:tcW w:w="577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DA0" w:rsidRPr="00C13021" w:rsidRDefault="00CD2DA0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D2DA0" w:rsidRPr="00C13021" w:rsidTr="00CD2DA0">
        <w:trPr>
          <w:trHeight w:val="288"/>
        </w:trPr>
        <w:tc>
          <w:tcPr>
            <w:tcW w:w="9630" w:type="dxa"/>
            <w:gridSpan w:val="39"/>
            <w:tcBorders>
              <w:bottom w:val="single" w:sz="4" w:space="0" w:color="auto"/>
            </w:tcBorders>
            <w:vAlign w:val="bottom"/>
          </w:tcPr>
          <w:p w:rsidR="00CD2DA0" w:rsidRPr="00C13021" w:rsidRDefault="00CD2DA0" w:rsidP="00286F34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C6F85" w:rsidRPr="00C13021" w:rsidTr="00C0682D">
        <w:trPr>
          <w:trHeight w:val="288"/>
        </w:trPr>
        <w:tc>
          <w:tcPr>
            <w:tcW w:w="4572" w:type="dxa"/>
            <w:gridSpan w:val="15"/>
            <w:tcBorders>
              <w:top w:val="single" w:sz="4" w:space="0" w:color="auto"/>
            </w:tcBorders>
            <w:vAlign w:val="bottom"/>
          </w:tcPr>
          <w:p w:rsidR="00BC6F85" w:rsidRPr="00C13021" w:rsidRDefault="00BC6F85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The case named above is being transferred from</w:t>
            </w:r>
          </w:p>
        </w:tc>
        <w:tc>
          <w:tcPr>
            <w:tcW w:w="40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F85" w:rsidRPr="000A21A4" w:rsidRDefault="00BC6F85" w:rsidP="00286F34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</w:tcBorders>
            <w:vAlign w:val="bottom"/>
          </w:tcPr>
          <w:p w:rsidR="00BC6F85" w:rsidRPr="000A21A4" w:rsidRDefault="00BC6F85" w:rsidP="006A1F2B">
            <w:pPr>
              <w:spacing w:before="120"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A21A4">
              <w:rPr>
                <w:rFonts w:ascii="Arial" w:eastAsia="Times New Roman" w:hAnsi="Arial" w:cs="Arial"/>
                <w:sz w:val="20"/>
                <w:szCs w:val="20"/>
              </w:rPr>
              <w:t>Court to</w:t>
            </w:r>
          </w:p>
        </w:tc>
        <w:bookmarkStart w:id="0" w:name="_GoBack"/>
        <w:bookmarkEnd w:id="0"/>
      </w:tr>
      <w:tr w:rsidR="000A21A4" w:rsidRPr="00C13021" w:rsidTr="000A21A4">
        <w:trPr>
          <w:trHeight w:val="288"/>
        </w:trPr>
        <w:tc>
          <w:tcPr>
            <w:tcW w:w="4815" w:type="dxa"/>
            <w:gridSpan w:val="16"/>
            <w:tcBorders>
              <w:bottom w:val="single" w:sz="4" w:space="0" w:color="auto"/>
            </w:tcBorders>
            <w:vAlign w:val="bottom"/>
          </w:tcPr>
          <w:p w:rsidR="000A21A4" w:rsidRPr="00C13021" w:rsidRDefault="000A21A4" w:rsidP="00286F34">
            <w:pPr>
              <w:spacing w:before="24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15" w:type="dxa"/>
            <w:gridSpan w:val="23"/>
            <w:vAlign w:val="bottom"/>
          </w:tcPr>
          <w:p w:rsidR="000A21A4" w:rsidRPr="00C13021" w:rsidRDefault="000A21A4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Court for the following reason:</w:t>
            </w:r>
          </w:p>
        </w:tc>
      </w:tr>
      <w:tr w:rsidR="00DB4BDC" w:rsidRPr="00C13021" w:rsidTr="00F071D2">
        <w:trPr>
          <w:trHeight w:val="288"/>
        </w:trPr>
        <w:tc>
          <w:tcPr>
            <w:tcW w:w="1062" w:type="dxa"/>
            <w:gridSpan w:val="3"/>
            <w:vAlign w:val="bottom"/>
          </w:tcPr>
          <w:p w:rsidR="00DB4BDC" w:rsidRPr="00C13021" w:rsidRDefault="00F071D2" w:rsidP="00BE1600">
            <w:pPr>
              <w:spacing w:before="120"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6566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B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0" w:type="dxa"/>
            <w:gridSpan w:val="6"/>
            <w:vAlign w:val="bottom"/>
          </w:tcPr>
          <w:p w:rsidR="00DB4BDC" w:rsidRPr="00C13021" w:rsidRDefault="00F071D2" w:rsidP="00BE1600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Emancipated </w:t>
            </w:r>
            <w:r w:rsidR="00DB4BDC" w:rsidRPr="00C13021">
              <w:rPr>
                <w:rFonts w:ascii="Arial" w:eastAsia="Times New Roman" w:hAnsi="Arial" w:cs="Arial"/>
                <w:sz w:val="20"/>
                <w:szCs w:val="20"/>
              </w:rPr>
              <w:t>Young Adult has moved to</w:t>
            </w:r>
          </w:p>
        </w:tc>
        <w:tc>
          <w:tcPr>
            <w:tcW w:w="3640" w:type="dxa"/>
            <w:gridSpan w:val="18"/>
            <w:tcBorders>
              <w:bottom w:val="single" w:sz="4" w:space="0" w:color="auto"/>
            </w:tcBorders>
            <w:vAlign w:val="bottom"/>
          </w:tcPr>
          <w:p w:rsidR="00DB4BDC" w:rsidRPr="00C13021" w:rsidRDefault="00DB4BDC" w:rsidP="00BE1600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12"/>
            <w:vAlign w:val="bottom"/>
          </w:tcPr>
          <w:p w:rsidR="00DB4BDC" w:rsidRPr="00C13021" w:rsidRDefault="00DB4BDC" w:rsidP="00BE1600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County.</w:t>
            </w:r>
          </w:p>
        </w:tc>
      </w:tr>
      <w:tr w:rsidR="00DB4BDC" w:rsidRPr="00C13021" w:rsidTr="00DB4BDC">
        <w:trPr>
          <w:trHeight w:val="288"/>
        </w:trPr>
        <w:tc>
          <w:tcPr>
            <w:tcW w:w="1062" w:type="dxa"/>
            <w:gridSpan w:val="3"/>
            <w:vAlign w:val="bottom"/>
          </w:tcPr>
          <w:p w:rsidR="00DB4BDC" w:rsidRPr="00C13021" w:rsidRDefault="00F071D2" w:rsidP="00BE1600">
            <w:pPr>
              <w:spacing w:before="120"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6729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B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10"/>
            <w:vAlign w:val="bottom"/>
          </w:tcPr>
          <w:p w:rsidR="00DB4BDC" w:rsidRPr="00C13021" w:rsidRDefault="00F071D2" w:rsidP="00BE1600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Emancipated </w:t>
            </w:r>
            <w:r w:rsidR="00DB4BDC" w:rsidRPr="00C13021">
              <w:rPr>
                <w:rFonts w:ascii="Arial" w:eastAsia="Times New Roman" w:hAnsi="Arial" w:cs="Arial"/>
                <w:sz w:val="20"/>
                <w:szCs w:val="20"/>
              </w:rPr>
              <w:t>Young Adult is attending school in</w:t>
            </w:r>
          </w:p>
        </w:tc>
        <w:tc>
          <w:tcPr>
            <w:tcW w:w="5328" w:type="dxa"/>
            <w:gridSpan w:val="26"/>
            <w:tcBorders>
              <w:bottom w:val="single" w:sz="4" w:space="0" w:color="auto"/>
            </w:tcBorders>
            <w:vAlign w:val="bottom"/>
          </w:tcPr>
          <w:p w:rsidR="00DB4BDC" w:rsidRPr="00C13021" w:rsidRDefault="00DB4BDC" w:rsidP="00BE1600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B4BDC" w:rsidRPr="00C13021" w:rsidTr="00DB4BDC">
        <w:trPr>
          <w:trHeight w:val="288"/>
        </w:trPr>
        <w:tc>
          <w:tcPr>
            <w:tcW w:w="1062" w:type="dxa"/>
            <w:gridSpan w:val="3"/>
            <w:vAlign w:val="bottom"/>
          </w:tcPr>
          <w:p w:rsidR="00DB4BDC" w:rsidRPr="00C13021" w:rsidRDefault="00F071D2" w:rsidP="00BE1600">
            <w:pPr>
              <w:spacing w:before="120"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9259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B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0" w:type="dxa"/>
            <w:gridSpan w:val="18"/>
            <w:vAlign w:val="bottom"/>
          </w:tcPr>
          <w:p w:rsidR="00DB4BDC" w:rsidRPr="00C13021" w:rsidRDefault="00F071D2" w:rsidP="00BE1600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Emancipated </w:t>
            </w:r>
            <w:r w:rsidR="00DB4BDC" w:rsidRPr="00C13021">
              <w:rPr>
                <w:rFonts w:ascii="Arial" w:eastAsia="Times New Roman" w:hAnsi="Arial" w:cs="Arial"/>
                <w:sz w:val="20"/>
                <w:szCs w:val="20"/>
              </w:rPr>
              <w:t>Young Adult has requested the transfer due to</w:t>
            </w:r>
          </w:p>
        </w:tc>
        <w:tc>
          <w:tcPr>
            <w:tcW w:w="4158" w:type="dxa"/>
            <w:gridSpan w:val="18"/>
            <w:tcBorders>
              <w:bottom w:val="single" w:sz="4" w:space="0" w:color="auto"/>
            </w:tcBorders>
            <w:vAlign w:val="bottom"/>
          </w:tcPr>
          <w:p w:rsidR="00DB4BDC" w:rsidRPr="00C13021" w:rsidRDefault="00DB4BDC" w:rsidP="00BE1600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B4BDC" w:rsidRPr="00C13021" w:rsidTr="00DB4BDC">
        <w:trPr>
          <w:trHeight w:val="288"/>
        </w:trPr>
        <w:tc>
          <w:tcPr>
            <w:tcW w:w="1062" w:type="dxa"/>
            <w:gridSpan w:val="3"/>
            <w:vAlign w:val="bottom"/>
          </w:tcPr>
          <w:p w:rsidR="00DB4BDC" w:rsidRPr="00C13021" w:rsidRDefault="00F071D2" w:rsidP="00BE1600">
            <w:pPr>
              <w:spacing w:before="120"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754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B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vAlign w:val="bottom"/>
          </w:tcPr>
          <w:p w:rsidR="00DB4BDC" w:rsidRPr="00C13021" w:rsidRDefault="00DB4BDC" w:rsidP="00BE1600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7758" w:type="dxa"/>
            <w:gridSpan w:val="34"/>
            <w:tcBorders>
              <w:bottom w:val="single" w:sz="4" w:space="0" w:color="auto"/>
            </w:tcBorders>
            <w:vAlign w:val="bottom"/>
          </w:tcPr>
          <w:p w:rsidR="00DB4BDC" w:rsidRPr="00C13021" w:rsidRDefault="00DB4BDC" w:rsidP="00BE1600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D2DA0" w:rsidRPr="00C13021" w:rsidTr="00CD2DA0">
        <w:trPr>
          <w:trHeight w:val="288"/>
        </w:trPr>
        <w:tc>
          <w:tcPr>
            <w:tcW w:w="9630" w:type="dxa"/>
            <w:gridSpan w:val="39"/>
            <w:vAlign w:val="bottom"/>
          </w:tcPr>
          <w:p w:rsidR="00CD2DA0" w:rsidRPr="00C13021" w:rsidRDefault="00CD2DA0" w:rsidP="009F467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1C32" w:rsidRPr="00C13021" w:rsidTr="00F071D2">
        <w:trPr>
          <w:trHeight w:val="288"/>
        </w:trPr>
        <w:tc>
          <w:tcPr>
            <w:tcW w:w="432" w:type="dxa"/>
            <w:vAlign w:val="bottom"/>
          </w:tcPr>
          <w:p w:rsidR="00BF1C32" w:rsidRPr="00C13021" w:rsidRDefault="00F071D2" w:rsidP="00573B34">
            <w:pPr>
              <w:spacing w:before="24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243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C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6"/>
            <w:vAlign w:val="bottom"/>
          </w:tcPr>
          <w:p w:rsidR="00BF1C32" w:rsidRPr="00C13021" w:rsidRDefault="00BF1C32" w:rsidP="00573B34">
            <w:pPr>
              <w:spacing w:before="24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The VPA was executed on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BF1C32" w:rsidRPr="00C13021" w:rsidRDefault="00BF1C32" w:rsidP="00573B34">
            <w:pPr>
              <w:spacing w:before="24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Align w:val="bottom"/>
          </w:tcPr>
          <w:p w:rsidR="00BF1C32" w:rsidRPr="00C13021" w:rsidRDefault="00BF1C32" w:rsidP="00573B34">
            <w:pPr>
              <w:spacing w:before="24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day of</w:t>
            </w:r>
          </w:p>
        </w:tc>
        <w:tc>
          <w:tcPr>
            <w:tcW w:w="2880" w:type="dxa"/>
            <w:gridSpan w:val="14"/>
            <w:tcBorders>
              <w:bottom w:val="single" w:sz="4" w:space="0" w:color="auto"/>
            </w:tcBorders>
            <w:vAlign w:val="bottom"/>
          </w:tcPr>
          <w:p w:rsidR="00BF1C32" w:rsidRPr="009F467D" w:rsidRDefault="00BF1C32" w:rsidP="00573B34">
            <w:pPr>
              <w:spacing w:before="240" w:after="0"/>
              <w:ind w:right="-1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450" w:type="dxa"/>
            <w:vAlign w:val="bottom"/>
          </w:tcPr>
          <w:p w:rsidR="00BF1C32" w:rsidRPr="009F467D" w:rsidRDefault="00BF1C32" w:rsidP="00573B34">
            <w:pPr>
              <w:spacing w:before="24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F46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9" w:type="dxa"/>
            <w:gridSpan w:val="6"/>
            <w:tcBorders>
              <w:bottom w:val="single" w:sz="4" w:space="0" w:color="auto"/>
            </w:tcBorders>
            <w:vAlign w:val="bottom"/>
          </w:tcPr>
          <w:p w:rsidR="00BF1C32" w:rsidRPr="009F467D" w:rsidRDefault="00BF1C32" w:rsidP="00573B34">
            <w:pPr>
              <w:spacing w:before="240"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F46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09" w:type="dxa"/>
            <w:gridSpan w:val="4"/>
            <w:vAlign w:val="bottom"/>
          </w:tcPr>
          <w:p w:rsidR="00BF1C32" w:rsidRPr="009F467D" w:rsidRDefault="00BF1C32" w:rsidP="00573B34">
            <w:pPr>
              <w:spacing w:before="240"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7C39" w:rsidRPr="00C13021" w:rsidTr="00CF7C39">
        <w:trPr>
          <w:trHeight w:val="288"/>
        </w:trPr>
        <w:tc>
          <w:tcPr>
            <w:tcW w:w="432" w:type="dxa"/>
            <w:vAlign w:val="bottom"/>
          </w:tcPr>
          <w:p w:rsidR="00CF7C39" w:rsidRPr="00C13021" w:rsidRDefault="00F071D2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012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98" w:type="dxa"/>
            <w:gridSpan w:val="38"/>
            <w:vAlign w:val="bottom"/>
          </w:tcPr>
          <w:p w:rsidR="00CF7C39" w:rsidRPr="00C13021" w:rsidRDefault="00CF7C39" w:rsidP="007D478D">
            <w:pPr>
              <w:spacing w:before="24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 xml:space="preserve">This court found that participation in the Bridges Program is in this </w:t>
            </w:r>
            <w:r w:rsidR="00F071D2">
              <w:rPr>
                <w:rFonts w:ascii="Arial" w:eastAsia="Times New Roman" w:hAnsi="Arial" w:cs="Arial"/>
                <w:sz w:val="20"/>
                <w:szCs w:val="20"/>
              </w:rPr>
              <w:t xml:space="preserve">emancipated </w:t>
            </w: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young adult’s best interest</w:t>
            </w:r>
          </w:p>
        </w:tc>
      </w:tr>
      <w:tr w:rsidR="00BF1C32" w:rsidRPr="00C13021" w:rsidTr="00BF1C32">
        <w:trPr>
          <w:trHeight w:val="288"/>
        </w:trPr>
        <w:tc>
          <w:tcPr>
            <w:tcW w:w="432" w:type="dxa"/>
            <w:vAlign w:val="bottom"/>
          </w:tcPr>
          <w:p w:rsidR="00BF1C32" w:rsidRPr="00C13021" w:rsidRDefault="00BF1C32" w:rsidP="009F467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BF1C32" w:rsidRPr="00C13021" w:rsidRDefault="00BF1C32" w:rsidP="00BC6F85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BF1C32" w:rsidRPr="00C13021" w:rsidRDefault="00BF1C32" w:rsidP="00BC6F85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BF1C32" w:rsidRPr="00C13021" w:rsidRDefault="00BF1C32" w:rsidP="00BC6F85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day of</w:t>
            </w:r>
          </w:p>
        </w:tc>
        <w:tc>
          <w:tcPr>
            <w:tcW w:w="2700" w:type="dxa"/>
            <w:gridSpan w:val="14"/>
            <w:tcBorders>
              <w:bottom w:val="single" w:sz="4" w:space="0" w:color="auto"/>
            </w:tcBorders>
            <w:vAlign w:val="bottom"/>
          </w:tcPr>
          <w:p w:rsidR="00BF1C32" w:rsidRPr="00C13021" w:rsidRDefault="00BF1C32" w:rsidP="00BC6F85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BF1C32" w:rsidRPr="00C13021" w:rsidRDefault="00BF1C32" w:rsidP="009F467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vAlign w:val="bottom"/>
          </w:tcPr>
          <w:p w:rsidR="00BF1C32" w:rsidRPr="00BF1C32" w:rsidRDefault="00BF1C32" w:rsidP="00BF1C32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1C3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348" w:type="dxa"/>
            <w:gridSpan w:val="13"/>
            <w:vAlign w:val="bottom"/>
          </w:tcPr>
          <w:p w:rsidR="00BF1C32" w:rsidRPr="00C13021" w:rsidRDefault="00BF1C32" w:rsidP="009F467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1C32" w:rsidRPr="00C13021" w:rsidTr="00E9182E">
        <w:trPr>
          <w:trHeight w:val="288"/>
        </w:trPr>
        <w:tc>
          <w:tcPr>
            <w:tcW w:w="432" w:type="dxa"/>
            <w:vAlign w:val="bottom"/>
          </w:tcPr>
          <w:p w:rsidR="00BF1C32" w:rsidRPr="00C13021" w:rsidRDefault="00F071D2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426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0" w:type="dxa"/>
            <w:gridSpan w:val="29"/>
            <w:vAlign w:val="bottom"/>
          </w:tcPr>
          <w:p w:rsidR="00BF1C32" w:rsidRPr="00C13021" w:rsidRDefault="00BF1C32" w:rsidP="007D478D">
            <w:pPr>
              <w:spacing w:before="24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This court found that Reasonable Efforts to finalize permanency plan were made on</w:t>
            </w:r>
          </w:p>
        </w:tc>
        <w:tc>
          <w:tcPr>
            <w:tcW w:w="774" w:type="dxa"/>
            <w:gridSpan w:val="6"/>
            <w:tcBorders>
              <w:bottom w:val="single" w:sz="4" w:space="0" w:color="auto"/>
            </w:tcBorders>
            <w:vAlign w:val="bottom"/>
          </w:tcPr>
          <w:p w:rsidR="00BF1C32" w:rsidRPr="00C13021" w:rsidRDefault="00BF1C32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BF1C32" w:rsidRPr="00BF1C32" w:rsidRDefault="00BF1C32" w:rsidP="006A1F2B">
            <w:pPr>
              <w:spacing w:before="120"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day</w:t>
            </w:r>
          </w:p>
        </w:tc>
      </w:tr>
      <w:tr w:rsidR="00BF1C32" w:rsidRPr="00C13021" w:rsidTr="00E9182E">
        <w:trPr>
          <w:trHeight w:val="288"/>
        </w:trPr>
        <w:tc>
          <w:tcPr>
            <w:tcW w:w="432" w:type="dxa"/>
            <w:vAlign w:val="bottom"/>
          </w:tcPr>
          <w:p w:rsidR="00BF1C32" w:rsidRPr="00C13021" w:rsidRDefault="00BF1C32" w:rsidP="009F467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BF1C32" w:rsidRPr="00BF1C32" w:rsidRDefault="00BF1C32" w:rsidP="007D478D">
            <w:pPr>
              <w:spacing w:before="240"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F1C3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vAlign w:val="bottom"/>
          </w:tcPr>
          <w:p w:rsidR="00BF1C32" w:rsidRPr="00E9182E" w:rsidRDefault="00E9182E" w:rsidP="00BC6F85">
            <w:pPr>
              <w:spacing w:before="120"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82E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450" w:type="dxa"/>
            <w:gridSpan w:val="3"/>
            <w:vAlign w:val="bottom"/>
          </w:tcPr>
          <w:p w:rsidR="00BF1C32" w:rsidRPr="00C13021" w:rsidRDefault="00BF1C32" w:rsidP="00BC6F85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  <w:vAlign w:val="bottom"/>
          </w:tcPr>
          <w:p w:rsidR="00BF1C32" w:rsidRPr="00E9182E" w:rsidRDefault="00E9182E" w:rsidP="00BC6F85">
            <w:pPr>
              <w:spacing w:before="120"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82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788" w:type="dxa"/>
            <w:gridSpan w:val="22"/>
            <w:vAlign w:val="bottom"/>
          </w:tcPr>
          <w:p w:rsidR="00BF1C32" w:rsidRPr="00C13021" w:rsidRDefault="00BF1C32" w:rsidP="009F467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77E70" w:rsidRPr="00C13021" w:rsidTr="00B77E70">
        <w:trPr>
          <w:trHeight w:val="288"/>
        </w:trPr>
        <w:tc>
          <w:tcPr>
            <w:tcW w:w="432" w:type="dxa"/>
            <w:vAlign w:val="bottom"/>
          </w:tcPr>
          <w:p w:rsidR="00B77E70" w:rsidRPr="00C13021" w:rsidRDefault="00F071D2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5853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70" w:type="dxa"/>
            <w:gridSpan w:val="12"/>
            <w:vAlign w:val="bottom"/>
          </w:tcPr>
          <w:p w:rsidR="00B77E70" w:rsidRPr="00C13021" w:rsidRDefault="00B77E70" w:rsidP="007D478D">
            <w:pPr>
              <w:spacing w:before="24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The last hearing in this case was held on</w:t>
            </w:r>
          </w:p>
        </w:tc>
        <w:tc>
          <w:tcPr>
            <w:tcW w:w="900" w:type="dxa"/>
            <w:gridSpan w:val="7"/>
            <w:tcBorders>
              <w:bottom w:val="single" w:sz="4" w:space="0" w:color="auto"/>
            </w:tcBorders>
            <w:vAlign w:val="bottom"/>
          </w:tcPr>
          <w:p w:rsidR="00B77E70" w:rsidRPr="00C13021" w:rsidRDefault="00B77E70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Align w:val="bottom"/>
          </w:tcPr>
          <w:p w:rsidR="00B77E70" w:rsidRPr="00C13021" w:rsidRDefault="00B77E70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day of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B77E70" w:rsidRPr="00B77E70" w:rsidRDefault="00B77E70" w:rsidP="006A1F2B">
            <w:pPr>
              <w:spacing w:before="120"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7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450" w:type="dxa"/>
            <w:gridSpan w:val="2"/>
            <w:vAlign w:val="bottom"/>
          </w:tcPr>
          <w:p w:rsidR="00B77E70" w:rsidRPr="00C13021" w:rsidRDefault="00B77E70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5"/>
            <w:tcBorders>
              <w:bottom w:val="single" w:sz="4" w:space="0" w:color="auto"/>
            </w:tcBorders>
            <w:vAlign w:val="bottom"/>
          </w:tcPr>
          <w:p w:rsidR="00B77E70" w:rsidRPr="00B77E70" w:rsidRDefault="00B77E70" w:rsidP="006A1F2B">
            <w:pPr>
              <w:spacing w:before="120"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7E7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78" w:type="dxa"/>
            <w:vAlign w:val="bottom"/>
          </w:tcPr>
          <w:p w:rsidR="00B77E70" w:rsidRPr="00C13021" w:rsidRDefault="00B77E70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33AEF" w:rsidRPr="00C13021" w:rsidTr="00433AEF">
        <w:trPr>
          <w:trHeight w:val="288"/>
        </w:trPr>
        <w:tc>
          <w:tcPr>
            <w:tcW w:w="432" w:type="dxa"/>
            <w:vAlign w:val="bottom"/>
          </w:tcPr>
          <w:p w:rsidR="00433AEF" w:rsidRPr="00C13021" w:rsidRDefault="00F071D2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770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0" w:type="dxa"/>
            <w:gridSpan w:val="11"/>
            <w:vAlign w:val="bottom"/>
          </w:tcPr>
          <w:p w:rsidR="00433AEF" w:rsidRPr="00C13021" w:rsidRDefault="00433AEF" w:rsidP="007D478D">
            <w:pPr>
              <w:spacing w:before="24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The next hearing must be schedule by</w:t>
            </w: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  <w:vAlign w:val="bottom"/>
          </w:tcPr>
          <w:p w:rsidR="00433AEF" w:rsidRPr="00C13021" w:rsidRDefault="00433AEF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6"/>
            <w:vAlign w:val="bottom"/>
          </w:tcPr>
          <w:p w:rsidR="00433AEF" w:rsidRPr="00C13021" w:rsidRDefault="00433AEF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day of</w:t>
            </w:r>
          </w:p>
        </w:tc>
        <w:tc>
          <w:tcPr>
            <w:tcW w:w="2250" w:type="dxa"/>
            <w:gridSpan w:val="6"/>
            <w:tcBorders>
              <w:bottom w:val="single" w:sz="4" w:space="0" w:color="auto"/>
            </w:tcBorders>
            <w:vAlign w:val="bottom"/>
          </w:tcPr>
          <w:p w:rsidR="00433AEF" w:rsidRPr="00C13021" w:rsidRDefault="00433AEF" w:rsidP="006A1F2B">
            <w:pPr>
              <w:spacing w:before="120"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7E70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450" w:type="dxa"/>
            <w:gridSpan w:val="2"/>
            <w:vAlign w:val="bottom"/>
          </w:tcPr>
          <w:p w:rsidR="00433AEF" w:rsidRPr="00C13021" w:rsidRDefault="00433AEF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130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5"/>
            <w:tcBorders>
              <w:bottom w:val="single" w:sz="4" w:space="0" w:color="auto"/>
            </w:tcBorders>
            <w:vAlign w:val="bottom"/>
          </w:tcPr>
          <w:p w:rsidR="00433AEF" w:rsidRPr="00C13021" w:rsidRDefault="00433AEF" w:rsidP="006A1F2B">
            <w:pPr>
              <w:spacing w:before="120"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7E7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68" w:type="dxa"/>
            <w:gridSpan w:val="2"/>
            <w:vAlign w:val="bottom"/>
          </w:tcPr>
          <w:p w:rsidR="00433AEF" w:rsidRPr="00C13021" w:rsidRDefault="00433AEF" w:rsidP="006A1F2B">
            <w:pPr>
              <w:spacing w:before="12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FD3558" w:rsidRDefault="00FD3558" w:rsidP="000E36DD">
      <w:pPr>
        <w:pStyle w:val="ListParagraph"/>
        <w:spacing w:after="0"/>
        <w:rPr>
          <w:rFonts w:ascii="Arial" w:eastAsia="Times New Roman" w:hAnsi="Arial" w:cs="Arial"/>
          <w:sz w:val="20"/>
          <w:szCs w:val="20"/>
        </w:rPr>
      </w:pPr>
    </w:p>
    <w:sectPr w:rsidR="00FD3558" w:rsidSect="00FD3558">
      <w:footerReference w:type="default" r:id="rId6"/>
      <w:pgSz w:w="12240" w:h="15840"/>
      <w:pgMar w:top="1008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0C" w:rsidRDefault="00CE4D0C" w:rsidP="00FD3558">
      <w:pPr>
        <w:spacing w:after="0" w:line="240" w:lineRule="auto"/>
      </w:pPr>
      <w:r>
        <w:separator/>
      </w:r>
    </w:p>
  </w:endnote>
  <w:endnote w:type="continuationSeparator" w:id="0">
    <w:p w:rsidR="00CE4D0C" w:rsidRDefault="00CE4D0C" w:rsidP="00FD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3089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FD3558" w:rsidRPr="00FD3558" w:rsidRDefault="00FD3558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355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D355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D3558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FD355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071D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D355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D355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D3558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D3558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FD355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071D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D355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3558" w:rsidRPr="00FD3558" w:rsidRDefault="00FD355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0C" w:rsidRDefault="00CE4D0C" w:rsidP="00FD3558">
      <w:pPr>
        <w:spacing w:after="0" w:line="240" w:lineRule="auto"/>
      </w:pPr>
      <w:r>
        <w:separator/>
      </w:r>
    </w:p>
  </w:footnote>
  <w:footnote w:type="continuationSeparator" w:id="0">
    <w:p w:rsidR="00CE4D0C" w:rsidRDefault="00CE4D0C" w:rsidP="00FD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21"/>
    <w:rsid w:val="000A21A4"/>
    <w:rsid w:val="000E36DD"/>
    <w:rsid w:val="001C73F4"/>
    <w:rsid w:val="00286F34"/>
    <w:rsid w:val="00433AEF"/>
    <w:rsid w:val="004C337E"/>
    <w:rsid w:val="00573B34"/>
    <w:rsid w:val="006A1F2B"/>
    <w:rsid w:val="00764580"/>
    <w:rsid w:val="007D478D"/>
    <w:rsid w:val="009F467D"/>
    <w:rsid w:val="00B77E70"/>
    <w:rsid w:val="00BC6F85"/>
    <w:rsid w:val="00BE1600"/>
    <w:rsid w:val="00BF1C32"/>
    <w:rsid w:val="00C13021"/>
    <w:rsid w:val="00CD2DA0"/>
    <w:rsid w:val="00CE4D0C"/>
    <w:rsid w:val="00CF7C39"/>
    <w:rsid w:val="00DB4BDC"/>
    <w:rsid w:val="00E9182E"/>
    <w:rsid w:val="00EE4ED3"/>
    <w:rsid w:val="00F071D2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F59E81-96FC-493D-BC40-27769689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58"/>
  </w:style>
  <w:style w:type="paragraph" w:styleId="Footer">
    <w:name w:val="footer"/>
    <w:basedOn w:val="Normal"/>
    <w:link w:val="FooterChar"/>
    <w:uiPriority w:val="99"/>
    <w:unhideWhenUsed/>
    <w:rsid w:val="00FD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Carol</dc:creator>
  <cp:keywords/>
  <dc:description/>
  <cp:lastModifiedBy>Jablonka, Jeff</cp:lastModifiedBy>
  <cp:revision>4</cp:revision>
  <cp:lastPrinted>2019-11-13T22:12:00Z</cp:lastPrinted>
  <dcterms:created xsi:type="dcterms:W3CDTF">2018-01-19T15:01:00Z</dcterms:created>
  <dcterms:modified xsi:type="dcterms:W3CDTF">2019-11-13T22:20:00Z</dcterms:modified>
</cp:coreProperties>
</file>